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67" w:rsidRDefault="008E7067">
      <w:pPr>
        <w:sectPr w:rsidR="008E7067">
          <w:headerReference w:type="default" r:id="rId8"/>
          <w:footerReference w:type="default" r:id="rId9"/>
          <w:headerReference w:type="first" r:id="rId10"/>
          <w:pgSz w:w="11900" w:h="16840"/>
          <w:pgMar w:top="0" w:right="0" w:bottom="0" w:left="0" w:header="0" w:footer="0" w:gutter="0"/>
          <w:pgNumType w:start="1"/>
          <w:cols w:space="720"/>
          <w:titlePg/>
        </w:sectPr>
      </w:pPr>
    </w:p>
    <w:p w:rsidR="008E7067" w:rsidRDefault="00A67C5C">
      <w:pPr>
        <w:pStyle w:val="Titre1"/>
        <w:rPr>
          <w:color w:val="000000"/>
        </w:rPr>
      </w:pPr>
      <w:r>
        <w:rPr>
          <w:color w:val="000000"/>
        </w:rPr>
        <w:t>Proposition</w:t>
      </w:r>
      <w:r w:rsidR="00A8228A">
        <w:rPr>
          <w:color w:val="000000"/>
        </w:rPr>
        <w:t xml:space="preserve"> de communication :</w:t>
      </w:r>
    </w:p>
    <w:p w:rsidR="008E7067" w:rsidRDefault="00A8228A">
      <w:pPr>
        <w:pStyle w:val="Titre1"/>
        <w:rPr>
          <w:color w:val="000000"/>
        </w:rPr>
      </w:pPr>
      <w:r>
        <w:rPr>
          <w:color w:val="000000"/>
        </w:rPr>
        <w:t>Conseil syndical et copropriétaires</w:t>
      </w:r>
    </w:p>
    <w:p w:rsidR="008E7067" w:rsidRDefault="008E7067">
      <w:pPr>
        <w:pStyle w:val="Titre1"/>
        <w:rPr>
          <w:rFonts w:ascii="Calibri" w:eastAsia="Calibri" w:hAnsi="Calibri" w:cs="Calibri"/>
          <w:color w:val="000000"/>
          <w:sz w:val="24"/>
          <w:szCs w:val="24"/>
        </w:rPr>
      </w:pPr>
    </w:p>
    <w:p w:rsidR="008E7067" w:rsidRDefault="00A8228A">
      <w:pPr>
        <w:pStyle w:val="Titre1"/>
        <w:rPr>
          <w:rFonts w:ascii="Calibri" w:eastAsia="Calibri" w:hAnsi="Calibri" w:cs="Calibri"/>
          <w:color w:val="000000"/>
          <w:sz w:val="24"/>
          <w:szCs w:val="24"/>
        </w:rPr>
      </w:pPr>
      <w:r>
        <w:rPr>
          <w:rFonts w:ascii="Calibri" w:eastAsia="Calibri" w:hAnsi="Calibri" w:cs="Calibri"/>
          <w:color w:val="000000"/>
          <w:sz w:val="24"/>
          <w:szCs w:val="24"/>
        </w:rPr>
        <w:t>Ce kit de communication est destiné aux syndics de copropriété pour communiquer auprès des conseils syndicaux et des copropriétaires.</w:t>
      </w:r>
    </w:p>
    <w:p w:rsidR="008E7067" w:rsidRDefault="008E7067"/>
    <w:p w:rsidR="008E7067" w:rsidRDefault="00A8228A">
      <w:r>
        <w:t xml:space="preserve">Syndics de copropriété, vous trouverez au sein de ce kit de communication : </w:t>
      </w:r>
    </w:p>
    <w:p w:rsidR="008E7067" w:rsidRDefault="00A8228A">
      <w:pPr>
        <w:numPr>
          <w:ilvl w:val="0"/>
          <w:numId w:val="1"/>
        </w:numPr>
        <w:pBdr>
          <w:top w:val="nil"/>
          <w:left w:val="nil"/>
          <w:bottom w:val="nil"/>
          <w:right w:val="nil"/>
          <w:between w:val="nil"/>
        </w:pBdr>
      </w:pPr>
      <w:r>
        <w:rPr>
          <w:color w:val="000000"/>
        </w:rPr>
        <w:t xml:space="preserve">Un flyer et une brochure synthétiques pour encourager vos clients copropriétaires à parler de rénovation énergétique </w:t>
      </w:r>
    </w:p>
    <w:p w:rsidR="008E7067" w:rsidRDefault="00A8228A">
      <w:pPr>
        <w:numPr>
          <w:ilvl w:val="0"/>
          <w:numId w:val="1"/>
        </w:numPr>
        <w:pBdr>
          <w:top w:val="nil"/>
          <w:left w:val="nil"/>
          <w:bottom w:val="nil"/>
          <w:right w:val="nil"/>
          <w:between w:val="nil"/>
        </w:pBdr>
      </w:pPr>
      <w:r>
        <w:rPr>
          <w:color w:val="000000"/>
        </w:rPr>
        <w:t>Une proposition d’email à envoyer au conseil syndical et aux copropriétaires pour les informer de l’importance des travaux de rénovation é</w:t>
      </w:r>
      <w:r>
        <w:rPr>
          <w:color w:val="000000"/>
        </w:rPr>
        <w:t>nergétique dans leur immeuble</w:t>
      </w:r>
      <w:r w:rsidR="00BF357F">
        <w:rPr>
          <w:color w:val="000000"/>
        </w:rPr>
        <w:t>. Vous pouvez joindre à votre mail les outils proposés ci-dessus.</w:t>
      </w:r>
    </w:p>
    <w:p w:rsidR="008E7067" w:rsidRDefault="008E7067"/>
    <w:p w:rsidR="008E7067" w:rsidRDefault="00A8228A">
      <w:r>
        <w:t xml:space="preserve">Au sein de ce document, vous trouverez la proposition d’email à envoyer au conseil syndical et aux copropriétaires concernés par une rénovation énergétique. </w:t>
      </w:r>
    </w:p>
    <w:p w:rsidR="008E7067" w:rsidRDefault="008E7067"/>
    <w:p w:rsidR="008E7067" w:rsidRDefault="00A8228A">
      <w:pPr>
        <w:rPr>
          <w:color w:val="000000"/>
          <w:sz w:val="32"/>
          <w:szCs w:val="32"/>
        </w:rPr>
      </w:pPr>
      <w:r>
        <w:br w:type="page"/>
      </w:r>
    </w:p>
    <w:p w:rsidR="008E7067" w:rsidRDefault="00013AB2">
      <w:pPr>
        <w:pStyle w:val="Titre1"/>
        <w:rPr>
          <w:color w:val="000000"/>
        </w:rPr>
      </w:pPr>
      <w:r>
        <w:rPr>
          <w:color w:val="000000"/>
        </w:rPr>
        <w:lastRenderedPageBreak/>
        <w:t>Proposition d’e</w:t>
      </w:r>
      <w:r w:rsidR="00A8228A">
        <w:rPr>
          <w:color w:val="000000"/>
        </w:rPr>
        <w:t>mail destiné aux Conseils syndicaux de copropriété et aux copro</w:t>
      </w:r>
      <w:r w:rsidR="00A8228A">
        <w:rPr>
          <w:color w:val="000000"/>
        </w:rPr>
        <w:t>priétaires</w:t>
      </w:r>
    </w:p>
    <w:p w:rsidR="008E7067" w:rsidRDefault="008E7067"/>
    <w:p w:rsidR="008E7067" w:rsidRDefault="008E7067">
      <w:pPr>
        <w:rPr>
          <w:rFonts w:ascii="Times New Roman" w:eastAsia="Times New Roman" w:hAnsi="Times New Roman" w:cs="Times New Roman"/>
        </w:rPr>
      </w:pPr>
    </w:p>
    <w:p w:rsidR="008E7067" w:rsidRDefault="00A8228A" w:rsidP="00013AB2">
      <w:pPr>
        <w:pStyle w:val="Titre2"/>
        <w:rPr>
          <w:color w:val="000000"/>
        </w:rPr>
      </w:pPr>
      <w:r>
        <w:rPr>
          <w:color w:val="000000"/>
        </w:rPr>
        <w:t xml:space="preserve">Copier/Coller la proposition de texte d’email pour le conseil syndical </w:t>
      </w:r>
      <w:r w:rsidR="00013AB2">
        <w:rPr>
          <w:color w:val="000000"/>
        </w:rPr>
        <w:t>et les copropriétaires</w:t>
      </w:r>
      <w:r w:rsidR="001513AD">
        <w:rPr>
          <w:color w:val="000000"/>
        </w:rPr>
        <w:t xml:space="preserve"> (le contenu est personnalisable)</w:t>
      </w:r>
      <w:r w:rsidR="00013AB2">
        <w:rPr>
          <w:color w:val="000000"/>
        </w:rPr>
        <w:t>.</w:t>
      </w:r>
    </w:p>
    <w:p w:rsidR="008E7067" w:rsidRDefault="008E7067"/>
    <w:p w:rsidR="008E7067" w:rsidRDefault="008E7067"/>
    <w:p w:rsidR="008E7067" w:rsidRDefault="008E7067"/>
    <w:p w:rsidR="008E7067" w:rsidRDefault="00A8228A">
      <w:pPr>
        <w:pBdr>
          <w:top w:val="nil"/>
          <w:left w:val="nil"/>
          <w:bottom w:val="nil"/>
          <w:right w:val="nil"/>
          <w:between w:val="nil"/>
        </w:pBdr>
        <w:spacing w:after="160"/>
        <w:rPr>
          <w:rFonts w:ascii="Times New Roman" w:eastAsia="Times New Roman" w:hAnsi="Times New Roman" w:cs="Times New Roman"/>
          <w:color w:val="000000"/>
        </w:rPr>
      </w:pPr>
      <w:r>
        <w:rPr>
          <w:rFonts w:ascii="Arial" w:eastAsia="Arial" w:hAnsi="Arial" w:cs="Arial"/>
          <w:b/>
          <w:color w:val="000000"/>
          <w:sz w:val="26"/>
          <w:szCs w:val="26"/>
          <w:u w:val="single"/>
        </w:rPr>
        <w:t>Objet de l’email</w:t>
      </w:r>
      <w:r>
        <w:rPr>
          <w:rFonts w:ascii="Arial" w:eastAsia="Arial" w:hAnsi="Arial" w:cs="Arial"/>
          <w:color w:val="000000"/>
          <w:sz w:val="26"/>
          <w:szCs w:val="26"/>
        </w:rPr>
        <w:t xml:space="preserve"> : Parlons ensemble de rénovation énergétique</w:t>
      </w:r>
    </w:p>
    <w:p w:rsidR="008E7067" w:rsidRDefault="008E7067"/>
    <w:p w:rsidR="008E7067" w:rsidRDefault="00A8228A">
      <w:pPr>
        <w:spacing w:after="160"/>
        <w:rPr>
          <w:rFonts w:ascii="Arial" w:eastAsia="Arial" w:hAnsi="Arial" w:cs="Arial"/>
          <w:sz w:val="21"/>
          <w:szCs w:val="21"/>
        </w:rPr>
      </w:pPr>
      <w:r>
        <w:rPr>
          <w:rFonts w:ascii="Arial" w:eastAsia="Arial" w:hAnsi="Arial" w:cs="Arial"/>
          <w:sz w:val="21"/>
          <w:szCs w:val="21"/>
          <w:highlight w:val="white"/>
        </w:rPr>
        <w:t>Madame</w:t>
      </w:r>
      <w:r>
        <w:rPr>
          <w:rFonts w:ascii="Arial" w:eastAsia="Arial" w:hAnsi="Arial" w:cs="Arial"/>
          <w:sz w:val="21"/>
          <w:szCs w:val="21"/>
        </w:rPr>
        <w:t xml:space="preserve">, Monsieur </w:t>
      </w:r>
    </w:p>
    <w:p w:rsidR="008E7067" w:rsidRDefault="00A8228A">
      <w:pPr>
        <w:spacing w:after="160"/>
        <w:rPr>
          <w:rFonts w:ascii="Arial" w:eastAsia="Arial" w:hAnsi="Arial" w:cs="Arial"/>
          <w:sz w:val="21"/>
          <w:szCs w:val="21"/>
        </w:rPr>
      </w:pPr>
      <w:r>
        <w:rPr>
          <w:rFonts w:ascii="Arial" w:eastAsia="Arial" w:hAnsi="Arial" w:cs="Arial"/>
          <w:sz w:val="21"/>
          <w:szCs w:val="21"/>
        </w:rPr>
        <w:t>Avec la crise sanitaire, nous avons tous pris conscience que nous avons le pouvoir d’agir pour l’environnement. Plus que jamais, les</w:t>
      </w:r>
      <w:hyperlink r:id="rId11">
        <w:r>
          <w:rPr>
            <w:rFonts w:ascii="Arial" w:eastAsia="Arial" w:hAnsi="Arial" w:cs="Arial"/>
            <w:sz w:val="21"/>
            <w:szCs w:val="21"/>
          </w:rPr>
          <w:t xml:space="preserve"> </w:t>
        </w:r>
      </w:hyperlink>
      <w:hyperlink r:id="rId12">
        <w:r>
          <w:rPr>
            <w:rFonts w:ascii="Arial" w:eastAsia="Arial" w:hAnsi="Arial" w:cs="Arial"/>
            <w:color w:val="1155CC"/>
            <w:sz w:val="21"/>
            <w:szCs w:val="21"/>
            <w:u w:val="single"/>
          </w:rPr>
          <w:t>Copros Vertes</w:t>
        </w:r>
      </w:hyperlink>
      <w:r>
        <w:rPr>
          <w:rFonts w:ascii="Arial" w:eastAsia="Arial" w:hAnsi="Arial" w:cs="Arial"/>
          <w:sz w:val="21"/>
          <w:szCs w:val="21"/>
        </w:rPr>
        <w:t>, mouvement de</w:t>
      </w:r>
      <w:r>
        <w:rPr>
          <w:rFonts w:ascii="Arial" w:eastAsia="Arial" w:hAnsi="Arial" w:cs="Arial"/>
          <w:sz w:val="21"/>
          <w:szCs w:val="21"/>
        </w:rPr>
        <w:t xml:space="preserve"> formation à la rénovation énergétique initié par la</w:t>
      </w:r>
      <w:hyperlink r:id="rId13">
        <w:r>
          <w:rPr>
            <w:rFonts w:ascii="Arial" w:eastAsia="Arial" w:hAnsi="Arial" w:cs="Arial"/>
            <w:sz w:val="21"/>
            <w:szCs w:val="21"/>
          </w:rPr>
          <w:t xml:space="preserve"> </w:t>
        </w:r>
      </w:hyperlink>
      <w:hyperlink r:id="rId14">
        <w:r>
          <w:rPr>
            <w:rFonts w:ascii="Arial" w:eastAsia="Arial" w:hAnsi="Arial" w:cs="Arial"/>
            <w:color w:val="1155CC"/>
            <w:sz w:val="21"/>
            <w:szCs w:val="21"/>
            <w:u w:val="single"/>
          </w:rPr>
          <w:t>FNAIM</w:t>
        </w:r>
      </w:hyperlink>
      <w:r>
        <w:rPr>
          <w:rFonts w:ascii="Arial" w:eastAsia="Arial" w:hAnsi="Arial" w:cs="Arial"/>
          <w:sz w:val="21"/>
          <w:szCs w:val="21"/>
        </w:rPr>
        <w:t xml:space="preserve"> et l’</w:t>
      </w:r>
      <w:hyperlink r:id="rId15">
        <w:r>
          <w:rPr>
            <w:rFonts w:ascii="Arial" w:eastAsia="Arial" w:hAnsi="Arial" w:cs="Arial"/>
            <w:color w:val="1155CC"/>
            <w:sz w:val="21"/>
            <w:szCs w:val="21"/>
            <w:u w:val="single"/>
          </w:rPr>
          <w:t>Association Qualitel</w:t>
        </w:r>
      </w:hyperlink>
      <w:r>
        <w:rPr>
          <w:rFonts w:ascii="Arial" w:eastAsia="Arial" w:hAnsi="Arial" w:cs="Arial"/>
          <w:sz w:val="21"/>
          <w:szCs w:val="21"/>
        </w:rPr>
        <w:t>, appellent les copropriétaires et les syndic</w:t>
      </w:r>
      <w:r>
        <w:rPr>
          <w:rFonts w:ascii="Arial" w:eastAsia="Arial" w:hAnsi="Arial" w:cs="Arial"/>
          <w:sz w:val="21"/>
          <w:szCs w:val="21"/>
        </w:rPr>
        <w:t>s de copropriété à se rassembler pour lutter contre les émissions de Co</w:t>
      </w:r>
      <w:r>
        <w:rPr>
          <w:rFonts w:ascii="Arial" w:eastAsia="Arial" w:hAnsi="Arial" w:cs="Arial"/>
          <w:sz w:val="21"/>
          <w:szCs w:val="21"/>
          <w:vertAlign w:val="subscript"/>
        </w:rPr>
        <w:t>2</w:t>
      </w:r>
      <w:r>
        <w:rPr>
          <w:rFonts w:ascii="Arial" w:eastAsia="Arial" w:hAnsi="Arial" w:cs="Arial"/>
          <w:sz w:val="21"/>
          <w:szCs w:val="21"/>
        </w:rPr>
        <w:t xml:space="preserve">. </w:t>
      </w:r>
    </w:p>
    <w:p w:rsidR="008E7067" w:rsidRDefault="00A8228A">
      <w:pPr>
        <w:spacing w:after="160"/>
        <w:rPr>
          <w:rFonts w:ascii="Arial" w:eastAsia="Arial" w:hAnsi="Arial" w:cs="Arial"/>
          <w:color w:val="2E75B5"/>
          <w:sz w:val="22"/>
          <w:szCs w:val="22"/>
        </w:rPr>
      </w:pPr>
      <w:r>
        <w:rPr>
          <w:rFonts w:ascii="Arial" w:eastAsia="Arial" w:hAnsi="Arial" w:cs="Arial"/>
          <w:sz w:val="21"/>
          <w:szCs w:val="21"/>
        </w:rPr>
        <w:t>Le sujet de la rénovation énergétique est aujourd’hui au cœur de l’actualité des copropriétés. En tant que conseil syndical et syndic de copropriété, il est important que nous réfléchissions aux actions à entreprendre dans votre immeuble.</w:t>
      </w:r>
      <w:r>
        <w:rPr>
          <w:rFonts w:ascii="Arial" w:eastAsia="Arial" w:hAnsi="Arial" w:cs="Arial"/>
          <w:color w:val="2E75B5"/>
          <w:sz w:val="22"/>
          <w:szCs w:val="22"/>
        </w:rPr>
        <w:t xml:space="preserve"> </w:t>
      </w:r>
    </w:p>
    <w:p w:rsidR="008E7067" w:rsidRDefault="00A8228A">
      <w:pPr>
        <w:spacing w:after="160"/>
        <w:rPr>
          <w:rFonts w:ascii="Arial" w:eastAsia="Arial" w:hAnsi="Arial" w:cs="Arial"/>
          <w:sz w:val="21"/>
          <w:szCs w:val="21"/>
        </w:rPr>
      </w:pPr>
      <w:r>
        <w:rPr>
          <w:rFonts w:ascii="Arial" w:eastAsia="Arial" w:hAnsi="Arial" w:cs="Arial"/>
          <w:sz w:val="21"/>
          <w:szCs w:val="21"/>
        </w:rPr>
        <w:t xml:space="preserve">Comme vous avez </w:t>
      </w:r>
      <w:r>
        <w:rPr>
          <w:rFonts w:ascii="Arial" w:eastAsia="Arial" w:hAnsi="Arial" w:cs="Arial"/>
          <w:sz w:val="21"/>
          <w:szCs w:val="21"/>
        </w:rPr>
        <w:t xml:space="preserve">pu le constater, une mauvaise isolation génère de l’inconfort pour tous les occupants. Les appartements deviennent bien trop frais en hiver et beaucoup trop chaud l’été, sans compter l’impact sur le montant de vos factures d’énergie. </w:t>
      </w:r>
    </w:p>
    <w:p w:rsidR="008E7067" w:rsidRDefault="00A8228A">
      <w:pPr>
        <w:spacing w:after="160"/>
        <w:rPr>
          <w:rFonts w:ascii="Arial" w:eastAsia="Arial" w:hAnsi="Arial" w:cs="Arial"/>
          <w:sz w:val="21"/>
          <w:szCs w:val="21"/>
        </w:rPr>
      </w:pPr>
      <w:r>
        <w:rPr>
          <w:rFonts w:ascii="Arial" w:eastAsia="Arial" w:hAnsi="Arial" w:cs="Arial"/>
          <w:b/>
          <w:sz w:val="21"/>
          <w:szCs w:val="21"/>
        </w:rPr>
        <w:t>S’engager dans une éc</w:t>
      </w:r>
      <w:r>
        <w:rPr>
          <w:rFonts w:ascii="Arial" w:eastAsia="Arial" w:hAnsi="Arial" w:cs="Arial"/>
          <w:b/>
          <w:sz w:val="21"/>
          <w:szCs w:val="21"/>
        </w:rPr>
        <w:t>o-rénovation permet d’apporter des solutions adaptées. C’est aussi le moyen d'augmenter la valeur patrimoniale de votre bien</w:t>
      </w:r>
      <w:r>
        <w:rPr>
          <w:rFonts w:ascii="Arial" w:eastAsia="Arial" w:hAnsi="Arial" w:cs="Arial"/>
          <w:sz w:val="21"/>
          <w:szCs w:val="21"/>
        </w:rPr>
        <w:t xml:space="preserve">. </w:t>
      </w:r>
    </w:p>
    <w:p w:rsidR="008E7067" w:rsidRDefault="00A8228A">
      <w:pPr>
        <w:spacing w:after="160"/>
        <w:rPr>
          <w:rFonts w:ascii="Arial" w:eastAsia="Arial" w:hAnsi="Arial" w:cs="Arial"/>
          <w:sz w:val="21"/>
          <w:szCs w:val="21"/>
        </w:rPr>
      </w:pPr>
      <w:r>
        <w:rPr>
          <w:rFonts w:ascii="Arial" w:eastAsia="Arial" w:hAnsi="Arial" w:cs="Arial"/>
          <w:sz w:val="21"/>
          <w:szCs w:val="21"/>
        </w:rPr>
        <w:t xml:space="preserve">Fort de ces constats, nous avons rejoint le mouvement des Copros Vertes pour être en capacité de vous conseiller sur les travaux </w:t>
      </w:r>
      <w:r>
        <w:rPr>
          <w:rFonts w:ascii="Arial" w:eastAsia="Arial" w:hAnsi="Arial" w:cs="Arial"/>
          <w:sz w:val="21"/>
          <w:szCs w:val="21"/>
        </w:rPr>
        <w:t xml:space="preserve">à réaliser, </w:t>
      </w:r>
      <w:r>
        <w:rPr>
          <w:rFonts w:ascii="Arial" w:eastAsia="Arial" w:hAnsi="Arial" w:cs="Arial"/>
          <w:b/>
          <w:sz w:val="21"/>
          <w:szCs w:val="21"/>
        </w:rPr>
        <w:t>les nombreuses aides financières disponibles</w:t>
      </w:r>
      <w:r>
        <w:rPr>
          <w:rFonts w:ascii="Arial" w:eastAsia="Arial" w:hAnsi="Arial" w:cs="Arial"/>
          <w:sz w:val="21"/>
          <w:szCs w:val="21"/>
        </w:rPr>
        <w:t>, la sélection de prestataires fiables et la mise en œuvre du projet.</w:t>
      </w:r>
    </w:p>
    <w:p w:rsidR="008E7067" w:rsidRDefault="00A8228A">
      <w:pPr>
        <w:spacing w:after="160"/>
        <w:rPr>
          <w:rFonts w:ascii="Arial" w:eastAsia="Arial" w:hAnsi="Arial" w:cs="Arial"/>
          <w:sz w:val="21"/>
          <w:szCs w:val="21"/>
        </w:rPr>
      </w:pPr>
      <w:r>
        <w:rPr>
          <w:rFonts w:ascii="Arial" w:eastAsia="Arial" w:hAnsi="Arial" w:cs="Arial"/>
          <w:sz w:val="21"/>
          <w:szCs w:val="21"/>
        </w:rPr>
        <w:t>Nous vous invitons à vous associer à cette démarche en vous formant à la rénovation énergétique ! Pour cela, rien de plus simple :</w:t>
      </w:r>
      <w:r>
        <w:rPr>
          <w:rFonts w:ascii="Arial" w:eastAsia="Arial" w:hAnsi="Arial" w:cs="Arial"/>
          <w:sz w:val="21"/>
          <w:szCs w:val="21"/>
        </w:rPr>
        <w:t xml:space="preserve"> connectez-vous sur</w:t>
      </w:r>
      <w:hyperlink r:id="rId16">
        <w:r>
          <w:rPr>
            <w:rFonts w:ascii="Arial" w:eastAsia="Arial" w:hAnsi="Arial" w:cs="Arial"/>
            <w:sz w:val="21"/>
            <w:szCs w:val="21"/>
          </w:rPr>
          <w:t xml:space="preserve"> </w:t>
        </w:r>
      </w:hyperlink>
      <w:hyperlink r:id="rId17">
        <w:r>
          <w:rPr>
            <w:rFonts w:ascii="Arial" w:eastAsia="Arial" w:hAnsi="Arial" w:cs="Arial"/>
            <w:color w:val="1155CC"/>
            <w:sz w:val="21"/>
            <w:szCs w:val="21"/>
            <w:u w:val="single"/>
          </w:rPr>
          <w:t>www.coprosvertes.fr</w:t>
        </w:r>
      </w:hyperlink>
      <w:r>
        <w:rPr>
          <w:rFonts w:ascii="Arial" w:eastAsia="Arial" w:hAnsi="Arial" w:cs="Arial"/>
          <w:sz w:val="21"/>
          <w:szCs w:val="21"/>
        </w:rPr>
        <w:t xml:space="preserve"> !</w:t>
      </w:r>
    </w:p>
    <w:p w:rsidR="008E7067" w:rsidRDefault="00A8228A">
      <w:pPr>
        <w:spacing w:after="160"/>
        <w:rPr>
          <w:rFonts w:ascii="Arial" w:eastAsia="Arial" w:hAnsi="Arial" w:cs="Arial"/>
          <w:sz w:val="21"/>
          <w:szCs w:val="21"/>
        </w:rPr>
      </w:pPr>
      <w:r>
        <w:rPr>
          <w:rFonts w:ascii="Arial" w:eastAsia="Arial" w:hAnsi="Arial" w:cs="Arial"/>
          <w:sz w:val="21"/>
          <w:szCs w:val="21"/>
        </w:rPr>
        <w:t xml:space="preserve">Devenez un acteur du mouvement, vous avez le pouvoir d’agir ! </w:t>
      </w:r>
    </w:p>
    <w:p w:rsidR="008E7067" w:rsidRDefault="00A8228A">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8E7067" w:rsidRDefault="00A8228A">
      <w:pPr>
        <w:spacing w:after="160"/>
        <w:rPr>
          <w:rFonts w:ascii="Arial" w:eastAsia="Arial" w:hAnsi="Arial" w:cs="Arial"/>
          <w:sz w:val="21"/>
          <w:szCs w:val="21"/>
        </w:rPr>
      </w:pPr>
      <w:r>
        <w:rPr>
          <w:rFonts w:ascii="Arial" w:eastAsia="Arial" w:hAnsi="Arial" w:cs="Arial"/>
          <w:sz w:val="21"/>
          <w:szCs w:val="21"/>
        </w:rPr>
        <w:t>Bien cordialement,</w:t>
      </w:r>
    </w:p>
    <w:p w:rsidR="008E7067" w:rsidRDefault="00A8228A">
      <w:pPr>
        <w:spacing w:after="160"/>
        <w:rPr>
          <w:rFonts w:ascii="Arial" w:eastAsia="Arial" w:hAnsi="Arial" w:cs="Arial"/>
          <w:i/>
          <w:sz w:val="21"/>
          <w:szCs w:val="21"/>
        </w:rPr>
      </w:pPr>
      <w:r>
        <w:rPr>
          <w:rFonts w:ascii="Arial" w:eastAsia="Arial" w:hAnsi="Arial" w:cs="Arial"/>
          <w:i/>
          <w:sz w:val="21"/>
          <w:szCs w:val="21"/>
        </w:rPr>
        <w:t xml:space="preserve">[votre </w:t>
      </w:r>
      <w:bookmarkStart w:id="0" w:name="_GoBack"/>
      <w:bookmarkEnd w:id="0"/>
      <w:r>
        <w:rPr>
          <w:rFonts w:ascii="Arial" w:eastAsia="Arial" w:hAnsi="Arial" w:cs="Arial"/>
          <w:i/>
          <w:sz w:val="21"/>
          <w:szCs w:val="21"/>
        </w:rPr>
        <w:t>logo + Signature]</w:t>
      </w:r>
    </w:p>
    <w:p w:rsidR="008E7067" w:rsidRDefault="008E7067" w:rsidP="00013AB2"/>
    <w:p w:rsidR="008E7067" w:rsidRDefault="008E7067">
      <w:pPr>
        <w:jc w:val="center"/>
      </w:pPr>
    </w:p>
    <w:sectPr w:rsidR="008E7067">
      <w:type w:val="continuous"/>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228A">
      <w:r>
        <w:separator/>
      </w:r>
    </w:p>
  </w:endnote>
  <w:endnote w:type="continuationSeparator" w:id="0">
    <w:p w:rsidR="00000000" w:rsidRDefault="00A8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7" w:rsidRDefault="008E7067">
    <w:pPr>
      <w:pBdr>
        <w:top w:val="nil"/>
        <w:left w:val="nil"/>
        <w:bottom w:val="nil"/>
        <w:right w:val="nil"/>
        <w:between w:val="nil"/>
      </w:pBdr>
      <w:tabs>
        <w:tab w:val="center" w:pos="4536"/>
        <w:tab w:val="right" w:pos="9072"/>
      </w:tabs>
      <w:rPr>
        <w:color w:val="000000"/>
      </w:rPr>
    </w:pPr>
  </w:p>
  <w:p w:rsidR="008E7067" w:rsidRDefault="008E706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228A">
      <w:r>
        <w:separator/>
      </w:r>
    </w:p>
  </w:footnote>
  <w:footnote w:type="continuationSeparator" w:id="0">
    <w:p w:rsidR="00000000" w:rsidRDefault="00A8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7" w:rsidRDefault="008E7067">
    <w:pPr>
      <w:pBdr>
        <w:top w:val="nil"/>
        <w:left w:val="nil"/>
        <w:bottom w:val="nil"/>
        <w:right w:val="nil"/>
        <w:between w:val="nil"/>
      </w:pBdr>
      <w:tabs>
        <w:tab w:val="center" w:pos="4536"/>
        <w:tab w:val="right" w:pos="9072"/>
      </w:tabs>
      <w:rPr>
        <w:color w:val="000000"/>
      </w:rPr>
    </w:pPr>
  </w:p>
  <w:p w:rsidR="008E7067" w:rsidRDefault="008E706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7" w:rsidRDefault="00A8228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7556500" cy="1133475"/>
          <wp:effectExtent l="0" t="0" r="0" b="0"/>
          <wp:docPr id="27" name="image9.jpg" descr="Une image contenant dessin, horlog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9.jpg" descr="Une image contenant dessin, horloge&#10;&#10;Description générée automatiquement"/>
                  <pic:cNvPicPr preferRelativeResize="0"/>
                </pic:nvPicPr>
                <pic:blipFill>
                  <a:blip r:embed="rId1"/>
                  <a:srcRect/>
                  <a:stretch>
                    <a:fillRect/>
                  </a:stretch>
                </pic:blipFill>
                <pic:spPr>
                  <a:xfrm>
                    <a:off x="0" y="0"/>
                    <a:ext cx="7556500" cy="11334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805E2"/>
    <w:multiLevelType w:val="multilevel"/>
    <w:tmpl w:val="D5302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3A212B"/>
    <w:multiLevelType w:val="multilevel"/>
    <w:tmpl w:val="30581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0C445B"/>
    <w:multiLevelType w:val="multilevel"/>
    <w:tmpl w:val="5778F77E"/>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67"/>
    <w:rsid w:val="00013AB2"/>
    <w:rsid w:val="001513AD"/>
    <w:rsid w:val="008C430E"/>
    <w:rsid w:val="008E7067"/>
    <w:rsid w:val="00A67C5C"/>
    <w:rsid w:val="00A8228A"/>
    <w:rsid w:val="00BF3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E11ED-63F8-45FF-A42B-BEC9294D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E28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B01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871736"/>
    <w:pPr>
      <w:tabs>
        <w:tab w:val="center" w:pos="4536"/>
        <w:tab w:val="right" w:pos="9072"/>
      </w:tabs>
    </w:pPr>
  </w:style>
  <w:style w:type="character" w:customStyle="1" w:styleId="En-tteCar">
    <w:name w:val="En-tête Car"/>
    <w:basedOn w:val="Policepardfaut"/>
    <w:link w:val="En-tte"/>
    <w:uiPriority w:val="99"/>
    <w:rsid w:val="00871736"/>
  </w:style>
  <w:style w:type="paragraph" w:styleId="Pieddepage">
    <w:name w:val="footer"/>
    <w:basedOn w:val="Normal"/>
    <w:link w:val="PieddepageCar"/>
    <w:uiPriority w:val="99"/>
    <w:unhideWhenUsed/>
    <w:rsid w:val="00871736"/>
    <w:pPr>
      <w:tabs>
        <w:tab w:val="center" w:pos="4536"/>
        <w:tab w:val="right" w:pos="9072"/>
      </w:tabs>
    </w:pPr>
  </w:style>
  <w:style w:type="character" w:customStyle="1" w:styleId="PieddepageCar">
    <w:name w:val="Pied de page Car"/>
    <w:basedOn w:val="Policepardfaut"/>
    <w:link w:val="Pieddepage"/>
    <w:uiPriority w:val="99"/>
    <w:rsid w:val="00871736"/>
  </w:style>
  <w:style w:type="paragraph" w:styleId="Textedebulles">
    <w:name w:val="Balloon Text"/>
    <w:basedOn w:val="Normal"/>
    <w:link w:val="TextedebullesCar"/>
    <w:uiPriority w:val="99"/>
    <w:semiHidden/>
    <w:unhideWhenUsed/>
    <w:rsid w:val="006B64B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B64B1"/>
    <w:rPr>
      <w:rFonts w:ascii="Times New Roman" w:hAnsi="Times New Roman" w:cs="Times New Roman"/>
      <w:sz w:val="18"/>
      <w:szCs w:val="18"/>
    </w:rPr>
  </w:style>
  <w:style w:type="character" w:customStyle="1" w:styleId="Titre1Car">
    <w:name w:val="Titre 1 Car"/>
    <w:basedOn w:val="Policepardfaut"/>
    <w:link w:val="Titre1"/>
    <w:uiPriority w:val="9"/>
    <w:rsid w:val="00FE28B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E28B1"/>
    <w:pPr>
      <w:ind w:left="720"/>
      <w:contextualSpacing/>
    </w:pPr>
  </w:style>
  <w:style w:type="paragraph" w:styleId="NormalWeb">
    <w:name w:val="Normal (Web)"/>
    <w:basedOn w:val="Normal"/>
    <w:uiPriority w:val="99"/>
    <w:unhideWhenUsed/>
    <w:rsid w:val="00FE28B1"/>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FE28B1"/>
    <w:rPr>
      <w:color w:val="0000FF"/>
      <w:u w:val="single"/>
    </w:rPr>
  </w:style>
  <w:style w:type="character" w:customStyle="1" w:styleId="UnresolvedMention">
    <w:name w:val="Unresolved Mention"/>
    <w:basedOn w:val="Policepardfaut"/>
    <w:uiPriority w:val="99"/>
    <w:semiHidden/>
    <w:unhideWhenUsed/>
    <w:rsid w:val="00622940"/>
    <w:rPr>
      <w:color w:val="605E5C"/>
      <w:shd w:val="clear" w:color="auto" w:fill="E1DFDD"/>
    </w:rPr>
  </w:style>
  <w:style w:type="character" w:customStyle="1" w:styleId="Titre2Car">
    <w:name w:val="Titre 2 Car"/>
    <w:basedOn w:val="Policepardfaut"/>
    <w:link w:val="Titre2"/>
    <w:uiPriority w:val="9"/>
    <w:rsid w:val="00FB0117"/>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naim.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prosvertes.fr/" TargetMode="External"/><Relationship Id="rId17" Type="http://schemas.openxmlformats.org/officeDocument/2006/relationships/hyperlink" Target="http://www.coprosvertes.fr/" TargetMode="External"/><Relationship Id="rId2" Type="http://schemas.openxmlformats.org/officeDocument/2006/relationships/numbering" Target="numbering.xml"/><Relationship Id="rId16" Type="http://schemas.openxmlformats.org/officeDocument/2006/relationships/hyperlink" Target="http://www.coprosvert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rosvertes.fr/" TargetMode="External"/><Relationship Id="rId5" Type="http://schemas.openxmlformats.org/officeDocument/2006/relationships/webSettings" Target="webSettings.xml"/><Relationship Id="rId15" Type="http://schemas.openxmlformats.org/officeDocument/2006/relationships/hyperlink" Target="https://www.qualitel.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nai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n7ZHcQZhtnP2bqr2b/PXN5qXQ==">AMUW2mXHmENqtQwuvWVWzhYFDM6yR/ifnS2TxKWr4uhqZQtHuBYVeJjAGjrWAM7BhKOyZIF6/Kevms+UDiZ7PgmYWcZjGmmxIO8qT5zp6/s8ETQgktdTu6w=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454</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LE GAL</dc:creator>
  <cp:lastModifiedBy>Sylvie TIMMERMAN</cp:lastModifiedBy>
  <cp:revision>7</cp:revision>
  <dcterms:created xsi:type="dcterms:W3CDTF">2020-11-05T07:25:00Z</dcterms:created>
  <dcterms:modified xsi:type="dcterms:W3CDTF">2020-11-05T08:25:00Z</dcterms:modified>
</cp:coreProperties>
</file>